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ABE4D" w14:textId="77777777" w:rsidR="00F02481" w:rsidRPr="008C6FB0" w:rsidRDefault="008C6FB0" w:rsidP="008C6FB0">
      <w:pPr>
        <w:jc w:val="center"/>
        <w:rPr>
          <w:sz w:val="96"/>
          <w:szCs w:val="96"/>
        </w:rPr>
      </w:pPr>
      <w:r w:rsidRPr="002954F3">
        <w:rPr>
          <w:rFonts w:ascii="Cambria" w:hAnsi="Cambria"/>
          <w:color w:val="0070C0"/>
          <w:sz w:val="72"/>
          <w:szCs w:val="72"/>
        </w:rPr>
        <w:t>Why Join PERD</w:t>
      </w:r>
      <w:r w:rsidRPr="008E201D">
        <w:rPr>
          <w:color w:val="0070C0"/>
          <w:sz w:val="96"/>
          <w:szCs w:val="96"/>
        </w:rPr>
        <w:t>*</w:t>
      </w:r>
    </w:p>
    <w:p w14:paraId="13C378A7" w14:textId="34EF5D8D" w:rsidR="008C6FB0" w:rsidRDefault="00F521F0" w:rsidP="00F521F0">
      <w:pPr>
        <w:ind w:left="360"/>
      </w:pPr>
      <w:r>
        <w:t>*</w:t>
      </w:r>
      <w:r w:rsidR="008C6FB0">
        <w:t>CCPS Process Equipment Reliability Database</w:t>
      </w:r>
      <w:r w:rsidR="008E201D">
        <w:t xml:space="preserve"> (PERD)</w:t>
      </w:r>
    </w:p>
    <w:p w14:paraId="6C071789" w14:textId="77777777" w:rsidR="008C6FB0" w:rsidRDefault="008C6FB0" w:rsidP="008C6FB0">
      <w:pPr>
        <w:jc w:val="center"/>
      </w:pPr>
      <w:r w:rsidRPr="00D57A8E">
        <w:rPr>
          <w:rFonts w:ascii="Times New Roman" w:hAnsi="Times New Roman" w:cs="Times New Roman"/>
          <w:sz w:val="44"/>
          <w:szCs w:val="44"/>
        </w:rPr>
        <w:t xml:space="preserve">Because </w:t>
      </w:r>
      <w:r w:rsidRPr="002954F3">
        <w:rPr>
          <w:rFonts w:ascii="Cambria" w:hAnsi="Cambria"/>
          <w:color w:val="0070C0"/>
          <w:sz w:val="144"/>
          <w:szCs w:val="144"/>
        </w:rPr>
        <w:t>It’s Free</w:t>
      </w:r>
      <w:r w:rsidRPr="002954F3">
        <w:rPr>
          <w:color w:val="0070C0"/>
        </w:rPr>
        <w:t xml:space="preserve"> </w:t>
      </w:r>
      <w:r w:rsidRPr="00D57A8E">
        <w:rPr>
          <w:rFonts w:ascii="Times New Roman" w:hAnsi="Times New Roman" w:cs="Times New Roman"/>
          <w:sz w:val="44"/>
          <w:szCs w:val="44"/>
        </w:rPr>
        <w:t>for one year</w:t>
      </w:r>
    </w:p>
    <w:p w14:paraId="671ED4CF" w14:textId="214A67D2" w:rsidR="008C6FB0" w:rsidRPr="002954F3" w:rsidRDefault="008C6FB0">
      <w:pPr>
        <w:rPr>
          <w:rFonts w:ascii="Times New Roman" w:hAnsi="Times New Roman" w:cs="Times New Roman"/>
          <w:sz w:val="28"/>
          <w:szCs w:val="28"/>
        </w:rPr>
      </w:pPr>
      <w:r w:rsidRPr="002954F3">
        <w:rPr>
          <w:rFonts w:ascii="Times New Roman" w:hAnsi="Times New Roman" w:cs="Times New Roman"/>
          <w:sz w:val="28"/>
          <w:szCs w:val="28"/>
        </w:rPr>
        <w:t>The only requirement is to provide data</w:t>
      </w:r>
      <w:r w:rsidR="00FC3C4F" w:rsidRPr="002954F3">
        <w:rPr>
          <w:rFonts w:ascii="Times New Roman" w:hAnsi="Times New Roman" w:cs="Times New Roman"/>
          <w:sz w:val="28"/>
          <w:szCs w:val="28"/>
        </w:rPr>
        <w:t xml:space="preserve"> for an</w:t>
      </w:r>
      <w:r w:rsidR="00724763">
        <w:rPr>
          <w:rFonts w:ascii="Times New Roman" w:hAnsi="Times New Roman" w:cs="Times New Roman"/>
          <w:sz w:val="28"/>
          <w:szCs w:val="28"/>
        </w:rPr>
        <w:t>y</w:t>
      </w:r>
      <w:r w:rsidR="00FC3C4F" w:rsidRPr="002954F3">
        <w:rPr>
          <w:rFonts w:ascii="Times New Roman" w:hAnsi="Times New Roman" w:cs="Times New Roman"/>
          <w:sz w:val="28"/>
          <w:szCs w:val="28"/>
        </w:rPr>
        <w:t xml:space="preserve"> equipment type of your choosing</w:t>
      </w:r>
      <w:r w:rsidRPr="002954F3">
        <w:rPr>
          <w:rFonts w:ascii="Times New Roman" w:hAnsi="Times New Roman" w:cs="Times New Roman"/>
          <w:sz w:val="28"/>
          <w:szCs w:val="28"/>
        </w:rPr>
        <w:t xml:space="preserve"> that you already have in your maintenance system</w:t>
      </w:r>
      <w:r w:rsidR="00FC3C4F" w:rsidRPr="002954F3">
        <w:rPr>
          <w:rFonts w:ascii="Times New Roman" w:hAnsi="Times New Roman" w:cs="Times New Roman"/>
          <w:sz w:val="28"/>
          <w:szCs w:val="28"/>
        </w:rPr>
        <w:t>. In return,</w:t>
      </w:r>
      <w:r w:rsidRPr="002954F3">
        <w:rPr>
          <w:rFonts w:ascii="Times New Roman" w:hAnsi="Times New Roman" w:cs="Times New Roman"/>
          <w:sz w:val="28"/>
          <w:szCs w:val="28"/>
        </w:rPr>
        <w:t xml:space="preserve"> you will receive</w:t>
      </w:r>
      <w:r w:rsidR="00FC3C4F" w:rsidRPr="002954F3">
        <w:rPr>
          <w:rFonts w:ascii="Times New Roman" w:hAnsi="Times New Roman" w:cs="Times New Roman"/>
          <w:sz w:val="28"/>
          <w:szCs w:val="28"/>
        </w:rPr>
        <w:t xml:space="preserve"> an</w:t>
      </w:r>
      <w:r w:rsidRPr="002954F3">
        <w:rPr>
          <w:rFonts w:ascii="Times New Roman" w:hAnsi="Times New Roman" w:cs="Times New Roman"/>
          <w:sz w:val="28"/>
          <w:szCs w:val="28"/>
        </w:rPr>
        <w:t xml:space="preserve"> </w:t>
      </w:r>
      <w:r w:rsidR="002E714B" w:rsidRPr="002954F3">
        <w:rPr>
          <w:rFonts w:ascii="Times New Roman" w:hAnsi="Times New Roman" w:cs="Times New Roman"/>
          <w:sz w:val="28"/>
          <w:szCs w:val="28"/>
        </w:rPr>
        <w:t xml:space="preserve">analyzed data results </w:t>
      </w:r>
      <w:r w:rsidRPr="002954F3">
        <w:rPr>
          <w:rFonts w:ascii="Times New Roman" w:hAnsi="Times New Roman" w:cs="Times New Roman"/>
          <w:sz w:val="28"/>
          <w:szCs w:val="28"/>
        </w:rPr>
        <w:t xml:space="preserve">of </w:t>
      </w:r>
      <w:r w:rsidR="00C82082" w:rsidRPr="002954F3">
        <w:rPr>
          <w:rFonts w:ascii="Times New Roman" w:hAnsi="Times New Roman" w:cs="Times New Roman"/>
          <w:sz w:val="28"/>
          <w:szCs w:val="28"/>
        </w:rPr>
        <w:t xml:space="preserve">that equipment </w:t>
      </w:r>
      <w:r w:rsidRPr="002954F3">
        <w:rPr>
          <w:rFonts w:ascii="Times New Roman" w:hAnsi="Times New Roman" w:cs="Times New Roman"/>
          <w:sz w:val="28"/>
          <w:szCs w:val="28"/>
        </w:rPr>
        <w:t>data set</w:t>
      </w:r>
      <w:r w:rsidR="00DB618D" w:rsidRPr="002954F3">
        <w:rPr>
          <w:rFonts w:ascii="Times New Roman" w:hAnsi="Times New Roman" w:cs="Times New Roman"/>
          <w:sz w:val="28"/>
          <w:szCs w:val="28"/>
        </w:rPr>
        <w:t xml:space="preserve"> that ha</w:t>
      </w:r>
      <w:r w:rsidR="00724763">
        <w:rPr>
          <w:rFonts w:ascii="Times New Roman" w:hAnsi="Times New Roman" w:cs="Times New Roman"/>
          <w:sz w:val="28"/>
          <w:szCs w:val="28"/>
        </w:rPr>
        <w:t>s</w:t>
      </w:r>
      <w:r w:rsidR="00DB618D" w:rsidRPr="002954F3">
        <w:rPr>
          <w:rFonts w:ascii="Times New Roman" w:hAnsi="Times New Roman" w:cs="Times New Roman"/>
          <w:sz w:val="28"/>
          <w:szCs w:val="28"/>
        </w:rPr>
        <w:t xml:space="preserve"> been aggregated if applicable and made anonymous</w:t>
      </w:r>
      <w:r w:rsidRPr="002954F3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4D6F4B9" w14:textId="4AF4AE3D" w:rsidR="00C82082" w:rsidRPr="002954F3" w:rsidRDefault="00FC3C4F">
      <w:pPr>
        <w:rPr>
          <w:rFonts w:ascii="Times New Roman" w:hAnsi="Times New Roman" w:cs="Times New Roman"/>
          <w:sz w:val="28"/>
          <w:szCs w:val="28"/>
        </w:rPr>
      </w:pPr>
      <w:r w:rsidRPr="002954F3">
        <w:rPr>
          <w:rFonts w:ascii="Times New Roman" w:hAnsi="Times New Roman" w:cs="Times New Roman"/>
          <w:sz w:val="28"/>
          <w:szCs w:val="28"/>
        </w:rPr>
        <w:t>This</w:t>
      </w:r>
      <w:r w:rsidR="008C6FB0" w:rsidRPr="002954F3">
        <w:rPr>
          <w:rFonts w:ascii="Times New Roman" w:hAnsi="Times New Roman" w:cs="Times New Roman"/>
          <w:sz w:val="28"/>
          <w:szCs w:val="28"/>
        </w:rPr>
        <w:t xml:space="preserve"> is a one year introductory membership </w:t>
      </w:r>
      <w:r w:rsidRPr="002954F3">
        <w:rPr>
          <w:rFonts w:ascii="Times New Roman" w:hAnsi="Times New Roman" w:cs="Times New Roman"/>
          <w:sz w:val="28"/>
          <w:szCs w:val="28"/>
        </w:rPr>
        <w:t xml:space="preserve">for </w:t>
      </w:r>
      <w:r w:rsidR="008C6FB0" w:rsidRPr="002954F3">
        <w:rPr>
          <w:rFonts w:ascii="Times New Roman" w:hAnsi="Times New Roman" w:cs="Times New Roman"/>
          <w:sz w:val="28"/>
          <w:szCs w:val="28"/>
        </w:rPr>
        <w:t xml:space="preserve">new or past industry participants to join PERD without paying membership fees in return for a data set </w:t>
      </w:r>
      <w:r w:rsidRPr="002954F3">
        <w:rPr>
          <w:rFonts w:ascii="Times New Roman" w:hAnsi="Times New Roman" w:cs="Times New Roman"/>
          <w:sz w:val="28"/>
          <w:szCs w:val="28"/>
        </w:rPr>
        <w:t xml:space="preserve">that can leverage </w:t>
      </w:r>
      <w:r w:rsidR="008C6FB0" w:rsidRPr="002954F3">
        <w:rPr>
          <w:rFonts w:ascii="Times New Roman" w:hAnsi="Times New Roman" w:cs="Times New Roman"/>
          <w:sz w:val="28"/>
          <w:szCs w:val="28"/>
        </w:rPr>
        <w:t>a tiered taxonomy</w:t>
      </w:r>
      <w:r w:rsidRPr="002954F3">
        <w:rPr>
          <w:rFonts w:ascii="Times New Roman" w:hAnsi="Times New Roman" w:cs="Times New Roman"/>
          <w:sz w:val="28"/>
          <w:szCs w:val="28"/>
        </w:rPr>
        <w:t xml:space="preserve"> approach</w:t>
      </w:r>
      <w:r w:rsidR="00DB618D" w:rsidRPr="002954F3">
        <w:rPr>
          <w:rFonts w:ascii="Times New Roman" w:hAnsi="Times New Roman" w:cs="Times New Roman"/>
          <w:sz w:val="28"/>
          <w:szCs w:val="28"/>
        </w:rPr>
        <w:t xml:space="preserve"> that allows a low level of data granularity or a higher levels of granularity</w:t>
      </w:r>
      <w:r w:rsidR="00EF0F38" w:rsidRPr="002954F3">
        <w:rPr>
          <w:rFonts w:ascii="Times New Roman" w:hAnsi="Times New Roman" w:cs="Times New Roman"/>
          <w:sz w:val="28"/>
          <w:szCs w:val="28"/>
        </w:rPr>
        <w:t>.</w:t>
      </w:r>
      <w:r w:rsidR="008C6FB0" w:rsidRPr="002954F3">
        <w:rPr>
          <w:rFonts w:ascii="Times New Roman" w:hAnsi="Times New Roman" w:cs="Times New Roman"/>
          <w:sz w:val="28"/>
          <w:szCs w:val="28"/>
        </w:rPr>
        <w:t xml:space="preserve">  PERD </w:t>
      </w:r>
      <w:r w:rsidRPr="002954F3">
        <w:rPr>
          <w:rFonts w:ascii="Times New Roman" w:hAnsi="Times New Roman" w:cs="Times New Roman"/>
          <w:sz w:val="28"/>
          <w:szCs w:val="28"/>
        </w:rPr>
        <w:t xml:space="preserve">will </w:t>
      </w:r>
      <w:r w:rsidR="008C6FB0" w:rsidRPr="002954F3">
        <w:rPr>
          <w:rFonts w:ascii="Times New Roman" w:hAnsi="Times New Roman" w:cs="Times New Roman"/>
          <w:sz w:val="28"/>
          <w:szCs w:val="28"/>
        </w:rPr>
        <w:t xml:space="preserve">make efforts to aggregate and return </w:t>
      </w:r>
      <w:r w:rsidRPr="002954F3">
        <w:rPr>
          <w:rFonts w:ascii="Times New Roman" w:hAnsi="Times New Roman" w:cs="Times New Roman"/>
          <w:sz w:val="28"/>
          <w:szCs w:val="28"/>
        </w:rPr>
        <w:t xml:space="preserve">anonymous </w:t>
      </w:r>
      <w:r w:rsidR="008C6FB0" w:rsidRPr="002954F3">
        <w:rPr>
          <w:rFonts w:ascii="Times New Roman" w:hAnsi="Times New Roman" w:cs="Times New Roman"/>
          <w:sz w:val="28"/>
          <w:szCs w:val="28"/>
        </w:rPr>
        <w:t>analyzed data results to all contributing members without delay.</w:t>
      </w:r>
      <w:r w:rsidR="00C82082" w:rsidRPr="002954F3">
        <w:rPr>
          <w:rFonts w:ascii="Times New Roman" w:hAnsi="Times New Roman" w:cs="Times New Roman"/>
          <w:sz w:val="28"/>
          <w:szCs w:val="28"/>
        </w:rPr>
        <w:t xml:space="preserve"> You will also have access to the wealth of PERD technical information.  </w:t>
      </w:r>
      <w:r w:rsidR="008C6FB0" w:rsidRPr="002954F3">
        <w:rPr>
          <w:rFonts w:ascii="Times New Roman" w:hAnsi="Times New Roman" w:cs="Times New Roman"/>
          <w:sz w:val="28"/>
          <w:szCs w:val="28"/>
        </w:rPr>
        <w:t>After the</w:t>
      </w:r>
      <w:r w:rsidRPr="002954F3">
        <w:rPr>
          <w:rFonts w:ascii="Times New Roman" w:hAnsi="Times New Roman" w:cs="Times New Roman"/>
          <w:sz w:val="28"/>
          <w:szCs w:val="28"/>
        </w:rPr>
        <w:t xml:space="preserve"> introductory</w:t>
      </w:r>
      <w:r w:rsidR="008C6FB0" w:rsidRPr="002954F3">
        <w:rPr>
          <w:rFonts w:ascii="Times New Roman" w:hAnsi="Times New Roman" w:cs="Times New Roman"/>
          <w:sz w:val="28"/>
          <w:szCs w:val="28"/>
        </w:rPr>
        <w:t xml:space="preserve"> year’s period has expired</w:t>
      </w:r>
      <w:r w:rsidRPr="002954F3">
        <w:rPr>
          <w:rFonts w:ascii="Times New Roman" w:hAnsi="Times New Roman" w:cs="Times New Roman"/>
          <w:sz w:val="28"/>
          <w:szCs w:val="28"/>
        </w:rPr>
        <w:t xml:space="preserve">, </w:t>
      </w:r>
      <w:r w:rsidR="008C6FB0" w:rsidRPr="002954F3">
        <w:rPr>
          <w:rFonts w:ascii="Times New Roman" w:hAnsi="Times New Roman" w:cs="Times New Roman"/>
          <w:sz w:val="28"/>
          <w:szCs w:val="28"/>
        </w:rPr>
        <w:t xml:space="preserve">PERD </w:t>
      </w:r>
      <w:r w:rsidRPr="002954F3">
        <w:rPr>
          <w:rFonts w:ascii="Times New Roman" w:hAnsi="Times New Roman" w:cs="Times New Roman"/>
          <w:sz w:val="28"/>
          <w:szCs w:val="28"/>
        </w:rPr>
        <w:t xml:space="preserve">will </w:t>
      </w:r>
      <w:r w:rsidR="008C6FB0" w:rsidRPr="002954F3">
        <w:rPr>
          <w:rFonts w:ascii="Times New Roman" w:hAnsi="Times New Roman" w:cs="Times New Roman"/>
          <w:sz w:val="28"/>
          <w:szCs w:val="28"/>
        </w:rPr>
        <w:t xml:space="preserve">work with </w:t>
      </w:r>
      <w:r w:rsidR="009E3D33" w:rsidRPr="002954F3">
        <w:rPr>
          <w:rFonts w:ascii="Times New Roman" w:hAnsi="Times New Roman" w:cs="Times New Roman"/>
          <w:sz w:val="28"/>
          <w:szCs w:val="28"/>
        </w:rPr>
        <w:t>you</w:t>
      </w:r>
      <w:r w:rsidR="008C6FB0" w:rsidRPr="002954F3">
        <w:rPr>
          <w:rFonts w:ascii="Times New Roman" w:hAnsi="Times New Roman" w:cs="Times New Roman"/>
          <w:sz w:val="28"/>
          <w:szCs w:val="28"/>
        </w:rPr>
        <w:t xml:space="preserve"> to become Full Participants.  </w:t>
      </w:r>
    </w:p>
    <w:p w14:paraId="657729C8" w14:textId="2C1D4F55" w:rsidR="008C6FB0" w:rsidRPr="002954F3" w:rsidRDefault="00DB618D">
      <w:pPr>
        <w:rPr>
          <w:rFonts w:ascii="Times New Roman" w:hAnsi="Times New Roman" w:cs="Times New Roman"/>
          <w:sz w:val="28"/>
          <w:szCs w:val="28"/>
        </w:rPr>
      </w:pPr>
      <w:r w:rsidRPr="002954F3">
        <w:rPr>
          <w:rFonts w:ascii="Times New Roman" w:hAnsi="Times New Roman" w:cs="Times New Roman"/>
          <w:sz w:val="28"/>
          <w:szCs w:val="28"/>
        </w:rPr>
        <w:t xml:space="preserve">Failure to </w:t>
      </w:r>
      <w:r w:rsidR="008C6FB0" w:rsidRPr="002954F3">
        <w:rPr>
          <w:rFonts w:ascii="Times New Roman" w:hAnsi="Times New Roman" w:cs="Times New Roman"/>
          <w:sz w:val="28"/>
          <w:szCs w:val="28"/>
        </w:rPr>
        <w:t>submit</w:t>
      </w:r>
      <w:r w:rsidR="00C82082" w:rsidRPr="002954F3">
        <w:rPr>
          <w:rFonts w:ascii="Times New Roman" w:hAnsi="Times New Roman" w:cs="Times New Roman"/>
          <w:sz w:val="28"/>
          <w:szCs w:val="28"/>
        </w:rPr>
        <w:t xml:space="preserve"> any</w:t>
      </w:r>
      <w:r w:rsidR="008C6FB0" w:rsidRPr="002954F3">
        <w:rPr>
          <w:rFonts w:ascii="Times New Roman" w:hAnsi="Times New Roman" w:cs="Times New Roman"/>
          <w:sz w:val="28"/>
          <w:szCs w:val="28"/>
        </w:rPr>
        <w:t xml:space="preserve"> data</w:t>
      </w:r>
      <w:r w:rsidR="00605B95" w:rsidRPr="002954F3">
        <w:rPr>
          <w:rFonts w:ascii="Times New Roman" w:hAnsi="Times New Roman" w:cs="Times New Roman"/>
          <w:sz w:val="28"/>
          <w:szCs w:val="28"/>
        </w:rPr>
        <w:t xml:space="preserve"> within 6 months</w:t>
      </w:r>
      <w:bookmarkStart w:id="0" w:name="_GoBack"/>
      <w:bookmarkEnd w:id="0"/>
      <w:r w:rsidR="008C6FB0" w:rsidRPr="002954F3">
        <w:rPr>
          <w:rFonts w:ascii="Times New Roman" w:hAnsi="Times New Roman" w:cs="Times New Roman"/>
          <w:sz w:val="28"/>
          <w:szCs w:val="28"/>
        </w:rPr>
        <w:t xml:space="preserve"> would end</w:t>
      </w:r>
      <w:r w:rsidR="00724763" w:rsidRPr="00724763">
        <w:rPr>
          <w:rFonts w:ascii="Times New Roman" w:hAnsi="Times New Roman" w:cs="Times New Roman"/>
          <w:sz w:val="28"/>
          <w:szCs w:val="28"/>
        </w:rPr>
        <w:t xml:space="preserve"> </w:t>
      </w:r>
      <w:r w:rsidR="00724763" w:rsidRPr="002954F3">
        <w:rPr>
          <w:rFonts w:ascii="Times New Roman" w:hAnsi="Times New Roman" w:cs="Times New Roman"/>
          <w:sz w:val="28"/>
          <w:szCs w:val="28"/>
        </w:rPr>
        <w:t>the introductory membership</w:t>
      </w:r>
      <w:r w:rsidR="008C6FB0" w:rsidRPr="002954F3">
        <w:rPr>
          <w:rFonts w:ascii="Times New Roman" w:hAnsi="Times New Roman" w:cs="Times New Roman"/>
          <w:sz w:val="28"/>
          <w:szCs w:val="28"/>
        </w:rPr>
        <w:t xml:space="preserve"> along with </w:t>
      </w:r>
      <w:r w:rsidR="009440B3" w:rsidRPr="002954F3">
        <w:rPr>
          <w:rFonts w:ascii="Times New Roman" w:hAnsi="Times New Roman" w:cs="Times New Roman"/>
          <w:sz w:val="28"/>
          <w:szCs w:val="28"/>
        </w:rPr>
        <w:t>all the perks</w:t>
      </w:r>
      <w:r w:rsidR="008C6FB0" w:rsidRPr="002954F3">
        <w:rPr>
          <w:rFonts w:ascii="Times New Roman" w:hAnsi="Times New Roman" w:cs="Times New Roman"/>
          <w:sz w:val="28"/>
          <w:szCs w:val="28"/>
        </w:rPr>
        <w:t>.  PERD’s goal is to gather data; this new participant class is an effort to remove barriers to obtaining useful event level data matched to a defined inventory population</w:t>
      </w:r>
      <w:r w:rsidR="009440B3" w:rsidRPr="002954F3">
        <w:rPr>
          <w:rFonts w:ascii="Times New Roman" w:hAnsi="Times New Roman" w:cs="Times New Roman"/>
          <w:sz w:val="28"/>
          <w:szCs w:val="28"/>
        </w:rPr>
        <w:t>, and importantly to expose you</w:t>
      </w:r>
      <w:r w:rsidR="00B503D9" w:rsidRPr="002954F3">
        <w:rPr>
          <w:rFonts w:ascii="Times New Roman" w:hAnsi="Times New Roman" w:cs="Times New Roman"/>
          <w:sz w:val="28"/>
          <w:szCs w:val="28"/>
        </w:rPr>
        <w:t xml:space="preserve"> </w:t>
      </w:r>
      <w:r w:rsidR="00554CD4" w:rsidRPr="002954F3">
        <w:rPr>
          <w:rFonts w:ascii="Times New Roman" w:hAnsi="Times New Roman" w:cs="Times New Roman"/>
          <w:sz w:val="28"/>
          <w:szCs w:val="28"/>
        </w:rPr>
        <w:t>to</w:t>
      </w:r>
      <w:r w:rsidR="009440B3" w:rsidRPr="002954F3">
        <w:rPr>
          <w:rFonts w:ascii="Times New Roman" w:hAnsi="Times New Roman" w:cs="Times New Roman"/>
          <w:sz w:val="28"/>
          <w:szCs w:val="28"/>
        </w:rPr>
        <w:t xml:space="preserve"> the benefits of PERD membership.  </w:t>
      </w:r>
      <w:r w:rsidR="00FC3C4F" w:rsidRPr="002954F3">
        <w:rPr>
          <w:rFonts w:ascii="Times New Roman" w:hAnsi="Times New Roman" w:cs="Times New Roman"/>
          <w:sz w:val="28"/>
          <w:szCs w:val="28"/>
        </w:rPr>
        <w:t xml:space="preserve">Our </w:t>
      </w:r>
      <w:r w:rsidR="008C6FB0" w:rsidRPr="002954F3">
        <w:rPr>
          <w:rFonts w:ascii="Times New Roman" w:hAnsi="Times New Roman" w:cs="Times New Roman"/>
          <w:sz w:val="28"/>
          <w:szCs w:val="28"/>
        </w:rPr>
        <w:t>experience with</w:t>
      </w:r>
      <w:r w:rsidR="00FC3C4F" w:rsidRPr="002954F3">
        <w:rPr>
          <w:rFonts w:ascii="Times New Roman" w:hAnsi="Times New Roman" w:cs="Times New Roman"/>
          <w:sz w:val="28"/>
          <w:szCs w:val="28"/>
        </w:rPr>
        <w:t xml:space="preserve"> a pilot conducted by </w:t>
      </w:r>
      <w:r w:rsidR="008C6FB0" w:rsidRPr="002954F3">
        <w:rPr>
          <w:rFonts w:ascii="Times New Roman" w:hAnsi="Times New Roman" w:cs="Times New Roman"/>
          <w:sz w:val="28"/>
          <w:szCs w:val="28"/>
        </w:rPr>
        <w:t xml:space="preserve">the Dow Chemical </w:t>
      </w:r>
      <w:r w:rsidR="00FC3C4F" w:rsidRPr="002954F3">
        <w:rPr>
          <w:rFonts w:ascii="Times New Roman" w:hAnsi="Times New Roman" w:cs="Times New Roman"/>
          <w:sz w:val="28"/>
          <w:szCs w:val="28"/>
        </w:rPr>
        <w:t xml:space="preserve">Company </w:t>
      </w:r>
      <w:r w:rsidR="008C6FB0" w:rsidRPr="002954F3">
        <w:rPr>
          <w:rFonts w:ascii="Times New Roman" w:hAnsi="Times New Roman" w:cs="Times New Roman"/>
          <w:sz w:val="28"/>
          <w:szCs w:val="28"/>
        </w:rPr>
        <w:t xml:space="preserve">is that data is </w:t>
      </w:r>
      <w:r w:rsidR="009E3D33" w:rsidRPr="002954F3">
        <w:rPr>
          <w:rFonts w:ascii="Times New Roman" w:hAnsi="Times New Roman" w:cs="Times New Roman"/>
          <w:sz w:val="28"/>
          <w:szCs w:val="28"/>
        </w:rPr>
        <w:t xml:space="preserve">easily </w:t>
      </w:r>
      <w:r w:rsidR="008C6FB0" w:rsidRPr="002954F3">
        <w:rPr>
          <w:rFonts w:ascii="Times New Roman" w:hAnsi="Times New Roman" w:cs="Times New Roman"/>
          <w:sz w:val="28"/>
          <w:szCs w:val="28"/>
        </w:rPr>
        <w:t>available and the PERD work process provides value.</w:t>
      </w:r>
    </w:p>
    <w:p w14:paraId="278ACFEC" w14:textId="2BE29172" w:rsidR="008C6FB0" w:rsidRPr="00F521F0" w:rsidRDefault="008C6FB0">
      <w:pPr>
        <w:rPr>
          <w:sz w:val="36"/>
          <w:szCs w:val="36"/>
        </w:rPr>
      </w:pPr>
    </w:p>
    <w:p w14:paraId="13576AA7" w14:textId="77777777" w:rsidR="008C6FB0" w:rsidRDefault="008C6FB0">
      <w:r>
        <w:t>For more information or to sign up contact:</w:t>
      </w:r>
    </w:p>
    <w:p w14:paraId="1BA33AF3" w14:textId="77777777" w:rsidR="008C6FB0" w:rsidRPr="00F521F0" w:rsidRDefault="008C6FB0">
      <w:pPr>
        <w:rPr>
          <w:sz w:val="24"/>
          <w:szCs w:val="24"/>
        </w:rPr>
      </w:pPr>
      <w:r w:rsidRPr="00F521F0">
        <w:rPr>
          <w:sz w:val="24"/>
          <w:szCs w:val="24"/>
        </w:rPr>
        <w:t>David Belonger</w:t>
      </w:r>
    </w:p>
    <w:p w14:paraId="60192B2E" w14:textId="77777777" w:rsidR="008C6FB0" w:rsidRPr="00F521F0" w:rsidRDefault="008C6FB0">
      <w:pPr>
        <w:rPr>
          <w:sz w:val="24"/>
          <w:szCs w:val="24"/>
        </w:rPr>
      </w:pPr>
      <w:r w:rsidRPr="00F521F0">
        <w:rPr>
          <w:sz w:val="24"/>
          <w:szCs w:val="24"/>
        </w:rPr>
        <w:t>CCPS Staff Consultant</w:t>
      </w:r>
    </w:p>
    <w:p w14:paraId="409A78AD" w14:textId="77777777" w:rsidR="008C6FB0" w:rsidRPr="00F521F0" w:rsidRDefault="008C6FB0">
      <w:pPr>
        <w:rPr>
          <w:sz w:val="24"/>
          <w:szCs w:val="24"/>
        </w:rPr>
      </w:pPr>
      <w:r w:rsidRPr="00F521F0">
        <w:rPr>
          <w:sz w:val="24"/>
          <w:szCs w:val="24"/>
        </w:rPr>
        <w:t>609-654-4914</w:t>
      </w:r>
    </w:p>
    <w:p w14:paraId="01144D15" w14:textId="77777777" w:rsidR="008C6FB0" w:rsidRDefault="008C6FB0">
      <w:r w:rsidRPr="00F521F0">
        <w:rPr>
          <w:sz w:val="24"/>
          <w:szCs w:val="24"/>
        </w:rPr>
        <w:t>dbelonger@verizon.net</w:t>
      </w:r>
    </w:p>
    <w:sectPr w:rsidR="008C6FB0" w:rsidSect="00D57A8E">
      <w:pgSz w:w="12240" w:h="15840"/>
      <w:pgMar w:top="1008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A0478"/>
    <w:multiLevelType w:val="hybridMultilevel"/>
    <w:tmpl w:val="7CC4D664"/>
    <w:lvl w:ilvl="0" w:tplc="E452B7B8">
      <w:start w:val="60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B0"/>
    <w:rsid w:val="000D7511"/>
    <w:rsid w:val="0019625D"/>
    <w:rsid w:val="002954F3"/>
    <w:rsid w:val="002E714B"/>
    <w:rsid w:val="00554CD4"/>
    <w:rsid w:val="00605B95"/>
    <w:rsid w:val="006C12C4"/>
    <w:rsid w:val="006D6C23"/>
    <w:rsid w:val="00724763"/>
    <w:rsid w:val="0080534D"/>
    <w:rsid w:val="008C6FB0"/>
    <w:rsid w:val="008E201D"/>
    <w:rsid w:val="009440B3"/>
    <w:rsid w:val="009D34FF"/>
    <w:rsid w:val="009E3D33"/>
    <w:rsid w:val="009F2695"/>
    <w:rsid w:val="00A56D9B"/>
    <w:rsid w:val="00A718D3"/>
    <w:rsid w:val="00B503D9"/>
    <w:rsid w:val="00C63240"/>
    <w:rsid w:val="00C82082"/>
    <w:rsid w:val="00CB2596"/>
    <w:rsid w:val="00D57A8E"/>
    <w:rsid w:val="00DB618D"/>
    <w:rsid w:val="00E91AB6"/>
    <w:rsid w:val="00EF0F38"/>
    <w:rsid w:val="00F521F0"/>
    <w:rsid w:val="00FC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3FDCA"/>
  <w15:docId w15:val="{51F3C1AD-0B3B-42E0-B421-12CA4026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F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14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54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C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C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C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C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Microsoft account</cp:lastModifiedBy>
  <cp:revision>7</cp:revision>
  <dcterms:created xsi:type="dcterms:W3CDTF">2014-01-17T22:16:00Z</dcterms:created>
  <dcterms:modified xsi:type="dcterms:W3CDTF">2014-01-18T01:16:00Z</dcterms:modified>
</cp:coreProperties>
</file>